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12EB38EC" w14:textId="77777777" w:rsidR="00F91466" w:rsidRDefault="00F91466" w:rsidP="00F91466">
      <w:pPr>
        <w:jc w:val="center"/>
      </w:pPr>
      <w:r>
        <w:lastRenderedPageBreak/>
        <w:t xml:space="preserve">Summary/Abstract </w:t>
      </w:r>
    </w:p>
    <w:p w14:paraId="68A23397" w14:textId="77777777" w:rsidR="00F91466" w:rsidRDefault="00F91466" w:rsidP="00F91466">
      <w:pPr>
        <w:jc w:val="center"/>
      </w:pPr>
      <w:r>
        <w:t xml:space="preserve">Acknowledgements </w:t>
      </w:r>
    </w:p>
    <w:p w14:paraId="3169A158" w14:textId="77777777" w:rsidR="00F91466" w:rsidRDefault="00F91466" w:rsidP="00F91466">
      <w:pPr>
        <w:jc w:val="center"/>
      </w:pPr>
      <w:r>
        <w:t xml:space="preserve">Contents </w:t>
      </w:r>
    </w:p>
    <w:p w14:paraId="344B4CD5" w14:textId="77777777" w:rsidR="00F91466" w:rsidRDefault="00F91466" w:rsidP="00F91466">
      <w:pPr>
        <w:jc w:val="center"/>
      </w:pPr>
      <w:r>
        <w:t xml:space="preserve">Introduction </w:t>
      </w:r>
    </w:p>
    <w:p w14:paraId="350F04B4" w14:textId="5C58A996" w:rsidR="00F91466" w:rsidRDefault="00F91466" w:rsidP="00D54EC1">
      <w:pPr>
        <w:jc w:val="center"/>
      </w:pPr>
      <w:r>
        <w:t xml:space="preserve">Design Brief </w:t>
      </w:r>
    </w:p>
    <w:p w14:paraId="6157EC05" w14:textId="00738908" w:rsidR="00F91466" w:rsidRDefault="00F91466" w:rsidP="00D54EC1">
      <w:pPr>
        <w:jc w:val="center"/>
      </w:pPr>
      <w:r>
        <w:t xml:space="preserve">Testing Methods </w:t>
      </w:r>
    </w:p>
    <w:p w14:paraId="3EA18DF7" w14:textId="6B5CA5FC" w:rsidR="00F91466" w:rsidRDefault="00F91466" w:rsidP="00D54EC1">
      <w:pPr>
        <w:jc w:val="center"/>
      </w:pPr>
      <w:r>
        <w:t>Project Management</w:t>
      </w:r>
    </w:p>
    <w:p w14:paraId="074C78BC" w14:textId="77777777" w:rsidR="00F91466" w:rsidRDefault="00F91466" w:rsidP="00F91466">
      <w:pPr>
        <w:jc w:val="center"/>
      </w:pPr>
      <w:r>
        <w:t xml:space="preserve"> Conclusions</w:t>
      </w:r>
    </w:p>
    <w:p w14:paraId="3FBA4FE1" w14:textId="77777777" w:rsidR="00F91466" w:rsidRDefault="00F91466" w:rsidP="00F91466">
      <w:pPr>
        <w:jc w:val="center"/>
      </w:pPr>
      <w:r>
        <w:t xml:space="preserve"> References </w:t>
      </w:r>
    </w:p>
    <w:p w14:paraId="42EB4200" w14:textId="564FC84D" w:rsidR="00D54EC1" w:rsidRDefault="00F91466" w:rsidP="00D54EC1">
      <w:pPr>
        <w:jc w:val="center"/>
      </w:pPr>
      <w:r>
        <w:t>Bibliography</w:t>
      </w:r>
    </w:p>
    <w:p w14:paraId="70B8DD84" w14:textId="4DC404B1" w:rsidR="00F91466" w:rsidRDefault="00F91466" w:rsidP="00F91466">
      <w:pPr>
        <w:jc w:val="center"/>
      </w:pPr>
      <w:r>
        <w:t xml:space="preserve"> Appendices: Project, Proposal, Work, Plan, Costings Etc Etc</w:t>
      </w:r>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lastRenderedPageBreak/>
        <w:t>ABSTRACT</w:t>
      </w:r>
    </w:p>
    <w:p w14:paraId="6F7E8937" w14:textId="77777777" w:rsidR="0011479A" w:rsidRDefault="0011479A" w:rsidP="0011479A"/>
    <w:p w14:paraId="16A49E0D" w14:textId="77777777"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at room temperature. The ambient temperature is measured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Pr="00490D1A"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77777777"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 </w:t>
      </w:r>
    </w:p>
    <w:p w14:paraId="64000861" w14:textId="77777777" w:rsidR="008E61E8" w:rsidRDefault="008E61E8" w:rsidP="00D54EC1">
      <w:pPr>
        <w:rPr>
          <w:rFonts w:ascii="Times New Roman" w:hAnsi="Times New Roman" w:cs="Times New Roman"/>
          <w:sz w:val="24"/>
          <w:szCs w:val="24"/>
        </w:rPr>
      </w:pPr>
    </w:p>
    <w:p w14:paraId="099CCDAB" w14:textId="41CD7C3E" w:rsidR="008E61E8" w:rsidRPr="00490D1A" w:rsidRDefault="008E61E8" w:rsidP="00490D1A">
      <w:pPr>
        <w:pStyle w:val="Heading3"/>
        <w:rPr>
          <w:rFonts w:ascii="Times New Roman" w:hAnsi="Times New Roman" w:cs="Times New Roman"/>
          <w:i/>
        </w:rPr>
      </w:pPr>
      <w:r w:rsidRPr="00490D1A">
        <w:rPr>
          <w:rFonts w:ascii="Times New Roman" w:hAnsi="Times New Roman" w:cs="Times New Roman"/>
          <w:i/>
          <w:noProof/>
        </w:rPr>
        <w:lastRenderedPageBreak/>
        <w:drawing>
          <wp:anchor distT="0" distB="0" distL="114300" distR="114300" simplePos="0" relativeHeight="251659264" behindDoc="0" locked="0" layoutInCell="1" allowOverlap="1" wp14:anchorId="2770E86B" wp14:editId="2EBFC7C0">
            <wp:simplePos x="0" y="0"/>
            <wp:positionH relativeFrom="margin">
              <wp:align>right</wp:align>
            </wp:positionH>
            <wp:positionV relativeFrom="paragraph">
              <wp:posOffset>0</wp:posOffset>
            </wp:positionV>
            <wp:extent cx="5731510" cy="1869440"/>
            <wp:effectExtent l="0" t="0" r="254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731510" cy="1869440"/>
                    </a:xfrm>
                    <a:prstGeom prst="rect">
                      <a:avLst/>
                    </a:prstGeom>
                  </pic:spPr>
                </pic:pic>
              </a:graphicData>
            </a:graphic>
          </wp:anchor>
        </w:drawing>
      </w:r>
      <w:r w:rsidRPr="00490D1A">
        <w:rPr>
          <w:rFonts w:ascii="Times New Roman" w:hAnsi="Times New Roman" w:cs="Times New Roman"/>
          <w:i/>
        </w:rPr>
        <w:t>Receiver</w:t>
      </w:r>
    </w:p>
    <w:p w14:paraId="2A8165F3" w14:textId="44605C11" w:rsidR="00415EED" w:rsidRDefault="004A671C" w:rsidP="00D54EC1">
      <w:pPr>
        <w:rPr>
          <w:rFonts w:ascii="Times New Roman" w:hAnsi="Times New Roman" w:cs="Times New Roman"/>
          <w:sz w:val="24"/>
          <w:szCs w:val="24"/>
        </w:rPr>
      </w:pP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1E0E2F3">
            <wp:simplePos x="0" y="0"/>
            <wp:positionH relativeFrom="margin">
              <wp:align>right</wp:align>
            </wp:positionH>
            <wp:positionV relativeFrom="paragraph">
              <wp:posOffset>3218180</wp:posOffset>
            </wp:positionV>
            <wp:extent cx="5731510" cy="1845310"/>
            <wp:effectExtent l="0" t="0" r="2540" b="254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731510" cy="1845310"/>
                    </a:xfrm>
                    <a:prstGeom prst="rect">
                      <a:avLst/>
                    </a:prstGeom>
                  </pic:spPr>
                </pic:pic>
              </a:graphicData>
            </a:graphic>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 </w:t>
      </w:r>
    </w:p>
    <w:p w14:paraId="612042BF" w14:textId="31AD8812"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p>
    <w:p w14:paraId="199A636D" w14:textId="718D8424" w:rsidR="008E61E8" w:rsidRDefault="008E61E8" w:rsidP="00D54EC1">
      <w:pPr>
        <w:rPr>
          <w:rFonts w:ascii="Times New Roman" w:hAnsi="Times New Roman" w:cs="Times New Roman"/>
          <w:sz w:val="24"/>
          <w:szCs w:val="24"/>
        </w:rPr>
      </w:pPr>
      <w:r w:rsidRPr="00415EE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220E116B"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6A66CD3A" w:rsidR="008E61E8" w:rsidRDefault="008E61E8" w:rsidP="00D54EC1">
      <w:pPr>
        <w:rPr>
          <w:rFonts w:ascii="Times New Roman" w:hAnsi="Times New Roman" w:cs="Times New Roman"/>
          <w:sz w:val="24"/>
          <w:szCs w:val="24"/>
        </w:rPr>
      </w:pPr>
      <w:r>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p>
    <w:p w14:paraId="292C0583" w14:textId="7818A23B" w:rsidR="0020790E" w:rsidRDefault="0020790E" w:rsidP="00D54EC1">
      <w:pPr>
        <w:rPr>
          <w:rFonts w:ascii="Times New Roman" w:hAnsi="Times New Roman" w:cs="Times New Roman"/>
          <w:sz w:val="24"/>
          <w:szCs w:val="24"/>
        </w:rPr>
      </w:pPr>
      <w:r w:rsidRPr="0020790E">
        <w:rPr>
          <w:rFonts w:ascii="Times New Roman" w:hAnsi="Times New Roman" w:cs="Times New Roman"/>
          <w:noProof/>
          <w:sz w:val="24"/>
          <w:szCs w:val="24"/>
        </w:rPr>
        <w:drawing>
          <wp:inline distT="0" distB="0" distL="0" distR="0" wp14:anchorId="436AC67E" wp14:editId="6A71C2DF">
            <wp:extent cx="4638675" cy="51992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3355" cy="5215670"/>
                    </a:xfrm>
                    <a:prstGeom prst="rect">
                      <a:avLst/>
                    </a:prstGeom>
                  </pic:spPr>
                </pic:pic>
              </a:graphicData>
            </a:graphic>
          </wp:inline>
        </w:drawing>
      </w:r>
    </w:p>
    <w:p w14:paraId="33A9C15A" w14:textId="126B76C2"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high priority thread waits for a flag set by an interrupt service routine that fires whenever a high pulse is shown on the GPIO pin that is connected to the rectified received signal. </w:t>
      </w:r>
    </w:p>
    <w:p w14:paraId="3FB7BAE1" w14:textId="06559EE5" w:rsidR="001C5B20" w:rsidRDefault="001C5B20"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inline distT="0" distB="0" distL="0" distR="0" wp14:anchorId="1DBD6F04" wp14:editId="6E355D37">
            <wp:extent cx="1533525" cy="7782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1228" cy="787191"/>
                    </a:xfrm>
                    <a:prstGeom prst="rect">
                      <a:avLst/>
                    </a:prstGeom>
                  </pic:spPr>
                </pic:pic>
              </a:graphicData>
            </a:graphic>
          </wp:inline>
        </w:drawing>
      </w:r>
    </w:p>
    <w:p w14:paraId="64149E4D" w14:textId="2E734C6B" w:rsidR="001C5B20" w:rsidRDefault="001C5B20" w:rsidP="00D54EC1">
      <w:pPr>
        <w:rPr>
          <w:rFonts w:ascii="Times New Roman" w:hAnsi="Times New Roman" w:cs="Times New Roman"/>
          <w:sz w:val="24"/>
          <w:szCs w:val="24"/>
        </w:rPr>
      </w:pPr>
      <w:r>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p>
    <w:p w14:paraId="184766D0" w14:textId="59BE57AB" w:rsidR="00083188"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inline distT="0" distB="0" distL="0" distR="0" wp14:anchorId="2A3E4BAC" wp14:editId="7C65C9E0">
            <wp:extent cx="4107051" cy="45434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9931" cy="4557673"/>
                    </a:xfrm>
                    <a:prstGeom prst="rect">
                      <a:avLst/>
                    </a:prstGeom>
                  </pic:spPr>
                </pic:pic>
              </a:graphicData>
            </a:graphic>
          </wp:inline>
        </w:drawing>
      </w:r>
    </w:p>
    <w:p w14:paraId="7636242B" w14:textId="359611E4" w:rsidR="004967EE" w:rsidRDefault="004967EE" w:rsidP="00D54EC1">
      <w:pPr>
        <w:rPr>
          <w:rFonts w:ascii="Times New Roman" w:hAnsi="Times New Roman" w:cs="Times New Roman"/>
          <w:sz w:val="24"/>
          <w:szCs w:val="24"/>
        </w:rPr>
      </w:pPr>
    </w:p>
    <w:p w14:paraId="701FE598" w14:textId="1D46867F"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10cms apart and scrubbing through different frequencies between 39and 41kHz, it the carrier wave was set to 40.4kHz:</w:t>
      </w:r>
    </w:p>
    <w:p w14:paraId="5071BFF8" w14:textId="77777777" w:rsidR="004967EE" w:rsidRDefault="004967EE" w:rsidP="00D54EC1">
      <w:pPr>
        <w:rPr>
          <w:rFonts w:ascii="Times New Roman" w:hAnsi="Times New Roman" w:cs="Times New Roman"/>
          <w:sz w:val="24"/>
          <w:szCs w:val="24"/>
        </w:rPr>
      </w:pPr>
    </w:p>
    <w:p w14:paraId="0E9B1F6E" w14:textId="77777777" w:rsidR="004967EE" w:rsidRDefault="004967EE" w:rsidP="00D54EC1">
      <w:pPr>
        <w:rPr>
          <w:rFonts w:ascii="Times New Roman" w:hAnsi="Times New Roman" w:cs="Times New Roman"/>
          <w:sz w:val="24"/>
          <w:szCs w:val="24"/>
        </w:rPr>
      </w:pPr>
    </w:p>
    <w:p w14:paraId="67465108" w14:textId="604A9F7C" w:rsidR="004967EE" w:rsidRDefault="004967EE" w:rsidP="00D54EC1">
      <w:pP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AAE0DC3" wp14:editId="29D537E2">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73CD98CA" w:rsidR="004967EE" w:rsidRDefault="004967EE" w:rsidP="00D54EC1">
      <w:pPr>
        <w:rPr>
          <w:rFonts w:ascii="Times New Roman" w:hAnsi="Times New Roman" w:cs="Times New Roman"/>
          <w:sz w:val="24"/>
          <w:szCs w:val="24"/>
        </w:rPr>
      </w:pPr>
    </w:p>
    <w:p w14:paraId="316B665C" w14:textId="42E4C257" w:rsidR="004967EE" w:rsidRDefault="004967EE" w:rsidP="00D54EC1">
      <w:pPr>
        <w:rPr>
          <w:rFonts w:ascii="Times New Roman" w:hAnsi="Times New Roman" w:cs="Times New Roman"/>
          <w:sz w:val="24"/>
          <w:szCs w:val="24"/>
        </w:rPr>
      </w:pPr>
    </w:p>
    <w:p w14:paraId="5D006277" w14:textId="72CE476B" w:rsidR="004967EE" w:rsidRDefault="004967EE" w:rsidP="00D54EC1">
      <w:pPr>
        <w:rPr>
          <w:rFonts w:ascii="Times New Roman" w:hAnsi="Times New Roman" w:cs="Times New Roman"/>
          <w:sz w:val="24"/>
          <w:szCs w:val="24"/>
        </w:rPr>
      </w:pPr>
    </w:p>
    <w:p w14:paraId="6E96CC0E" w14:textId="0FEDC743" w:rsidR="004967EE" w:rsidRDefault="004967EE" w:rsidP="00D54EC1">
      <w:pPr>
        <w:rPr>
          <w:rFonts w:ascii="Times New Roman" w:hAnsi="Times New Roman" w:cs="Times New Roman"/>
          <w:sz w:val="24"/>
          <w:szCs w:val="24"/>
        </w:rPr>
      </w:pPr>
    </w:p>
    <w:p w14:paraId="0691D492" w14:textId="23949226" w:rsidR="004967EE" w:rsidRDefault="004967EE" w:rsidP="00D54EC1">
      <w:pPr>
        <w:rPr>
          <w:rFonts w:ascii="Times New Roman" w:hAnsi="Times New Roman" w:cs="Times New Roman"/>
          <w:sz w:val="24"/>
          <w:szCs w:val="24"/>
        </w:rPr>
      </w:pPr>
    </w:p>
    <w:p w14:paraId="15B77C9F" w14:textId="3B3497CF"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0EED9DF1" w:rsidR="004967EE" w:rsidRDefault="004967EE" w:rsidP="00D54EC1">
      <w:pPr>
        <w:rPr>
          <w:rFonts w:ascii="Times New Roman" w:hAnsi="Times New Roman" w:cs="Times New Roman"/>
          <w:sz w:val="24"/>
          <w:szCs w:val="24"/>
        </w:rPr>
      </w:pPr>
    </w:p>
    <w:p w14:paraId="768CB56B" w14:textId="0BA673C1"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BBC393"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initial testing found that the circuit and code worked in so far as a 40.4kHz sine pulse signal was sent by the transmitter circuit and was received and rectified into a DC on/off pulse by the receiver circuit which was </w:t>
      </w:r>
      <w:r w:rsidRPr="0010474A">
        <w:rPr>
          <w:rFonts w:ascii="Times New Roman" w:hAnsi="Times New Roman" w:cs="Times New Roman"/>
          <w:color w:val="FF0000"/>
          <w:sz w:val="24"/>
          <w:szCs w:val="24"/>
        </w:rPr>
        <w:t>understood</w:t>
      </w:r>
      <w:r>
        <w:rPr>
          <w:rFonts w:ascii="Times New Roman" w:hAnsi="Times New Roman" w:cs="Times New Roman"/>
          <w:sz w:val="24"/>
          <w:szCs w:val="24"/>
        </w:rPr>
        <w:t xml:space="preserve"> by the microcontroller that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then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5"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8"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time between the start of transmission (shown in yellow) and the first oscillation of the received signal above the threshold (shown in white) is 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5281F8F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08E15ECA">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noProof/>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2E3E4299" w14:textId="77777777" w:rsidR="00E04BE1"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1F488131" w14:textId="77777777" w:rsidR="00E04BE1" w:rsidRDefault="00E04BE1" w:rsidP="000F1666">
      <w:pPr>
        <w:rPr>
          <w:rFonts w:ascii="Times New Roman" w:hAnsi="Times New Roman" w:cs="Times New Roman"/>
        </w:rPr>
      </w:pPr>
    </w:p>
    <w:p w14:paraId="43288693" w14:textId="77777777" w:rsidR="00E04BE1" w:rsidRDefault="00E04BE1" w:rsidP="000F1666">
      <w:pPr>
        <w:rPr>
          <w:rFonts w:ascii="Times New Roman" w:hAnsi="Times New Roman" w:cs="Times New Roman"/>
        </w:rPr>
      </w:pPr>
    </w:p>
    <w:p w14:paraId="43C1B0E0" w14:textId="77777777" w:rsidR="00E04BE1" w:rsidRDefault="00E04BE1" w:rsidP="000F1666">
      <w:pPr>
        <w:rPr>
          <w:rFonts w:ascii="Times New Roman" w:hAnsi="Times New Roman" w:cs="Times New Roman"/>
        </w:rPr>
      </w:pPr>
    </w:p>
    <w:p w14:paraId="630D652C" w14:textId="77777777" w:rsidR="00E04BE1" w:rsidRDefault="00E04BE1" w:rsidP="000F1666">
      <w:pPr>
        <w:rPr>
          <w:rFonts w:ascii="Times New Roman" w:hAnsi="Times New Roman" w:cs="Times New Roman"/>
        </w:rPr>
      </w:pPr>
    </w:p>
    <w:p w14:paraId="5CDA937D" w14:textId="2E8B4867" w:rsidR="00E04BE1" w:rsidRDefault="00E04BE1" w:rsidP="000F1666">
      <w:pPr>
        <w:rPr>
          <w:rFonts w:ascii="Times New Roman" w:hAnsi="Times New Roman" w:cs="Times New Roman"/>
        </w:rPr>
      </w:pPr>
    </w:p>
    <w:p w14:paraId="1B5B97B2" w14:textId="7796556C" w:rsidR="00E04BE1" w:rsidRDefault="00E04BE1" w:rsidP="000F1666">
      <w:pPr>
        <w:rPr>
          <w:rFonts w:ascii="Times New Roman" w:hAnsi="Times New Roman" w:cs="Times New Roman"/>
        </w:rPr>
      </w:pPr>
    </w:p>
    <w:p w14:paraId="171AF6AE" w14:textId="08C1B1BC" w:rsidR="00E04BE1" w:rsidRDefault="00E04BE1" w:rsidP="000F1666">
      <w:pPr>
        <w:rPr>
          <w:rFonts w:ascii="Times New Roman" w:hAnsi="Times New Roman" w:cs="Times New Roman"/>
        </w:rPr>
      </w:pPr>
    </w:p>
    <w:p w14:paraId="4EC38D1C" w14:textId="6067E24B" w:rsidR="00E04BE1" w:rsidRDefault="00E04BE1" w:rsidP="000F1666">
      <w:pPr>
        <w:rPr>
          <w:rFonts w:ascii="Times New Roman" w:hAnsi="Times New Roman" w:cs="Times New Roman"/>
        </w:rPr>
      </w:pPr>
    </w:p>
    <w:p w14:paraId="62EB52BD" w14:textId="0E3E87AE" w:rsidR="00E04BE1" w:rsidRDefault="00E04BE1" w:rsidP="000F1666">
      <w:pPr>
        <w:rPr>
          <w:rFonts w:ascii="Times New Roman" w:hAnsi="Times New Roman" w:cs="Times New Roman"/>
        </w:rPr>
      </w:pPr>
    </w:p>
    <w:p w14:paraId="2E374CA4" w14:textId="7BE0CBAC" w:rsidR="00E04BE1" w:rsidRDefault="00E04BE1" w:rsidP="000F1666">
      <w:pPr>
        <w:rPr>
          <w:rFonts w:ascii="Times New Roman" w:hAnsi="Times New Roman" w:cs="Times New Roman"/>
        </w:rPr>
      </w:pPr>
    </w:p>
    <w:p w14:paraId="5589E9A1" w14:textId="3ED477DC" w:rsidR="00E04BE1" w:rsidRDefault="00E04BE1" w:rsidP="000F1666">
      <w:pPr>
        <w:rPr>
          <w:rFonts w:ascii="Times New Roman" w:hAnsi="Times New Roman" w:cs="Times New Roman"/>
        </w:rPr>
      </w:pPr>
      <w:r w:rsidRPr="0079596A">
        <w:rPr>
          <w:rFonts w:ascii="Times New Roman" w:hAnsi="Times New Roman" w:cs="Times New Roman"/>
          <w:noProof/>
        </w:rPr>
        <w:drawing>
          <wp:anchor distT="0" distB="0" distL="114300" distR="114300" simplePos="0" relativeHeight="251696128" behindDoc="0" locked="0" layoutInCell="1" allowOverlap="1" wp14:anchorId="7D80D104" wp14:editId="7806FC6C">
            <wp:simplePos x="0" y="0"/>
            <wp:positionH relativeFrom="margin">
              <wp:align>center</wp:align>
            </wp:positionH>
            <wp:positionV relativeFrom="margin">
              <wp:posOffset>1916349</wp:posOffset>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76D40519" w:rsidR="00083F77" w:rsidRDefault="00E04BE1" w:rsidP="000F1666">
      <w:pPr>
        <w:rPr>
          <w:rFonts w:ascii="Times New Roman" w:hAnsi="Times New Roman" w:cs="Times New Roman"/>
        </w:rPr>
      </w:pPr>
      <w:r w:rsidRPr="009E1544">
        <w:rPr>
          <w:rFonts w:ascii="Times New Roman" w:hAnsi="Times New Roman" w:cs="Times New Roman"/>
          <w:noProof/>
        </w:rPr>
        <w:drawing>
          <wp:anchor distT="0" distB="0" distL="114300" distR="114300" simplePos="0" relativeHeight="251693056" behindDoc="0" locked="0" layoutInCell="1" allowOverlap="1" wp14:anchorId="18CDE520" wp14:editId="168F6601">
            <wp:simplePos x="0" y="0"/>
            <wp:positionH relativeFrom="margin">
              <wp:align>center</wp:align>
            </wp:positionH>
            <wp:positionV relativeFrom="page">
              <wp:posOffset>6205896</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589405" cy="3288030"/>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sidR="009E1544">
        <w:rPr>
          <w:rFonts w:ascii="Times New Roman" w:hAnsi="Times New Roman" w:cs="Times New Roman"/>
        </w:rPr>
        <w:t xml:space="preserve">once the initial distance between the transducers and the board on the platform has been determined then using the interface shown in Figure Z the distance between the board and transducers can be changed in a precise and constant step size.   </w:t>
      </w:r>
    </w:p>
    <w:p w14:paraId="0E30A359" w14:textId="19C62C06" w:rsidR="009E1544" w:rsidRDefault="009E1544" w:rsidP="000F1666">
      <w:pPr>
        <w:rPr>
          <w:rFonts w:ascii="Times New Roman" w:hAnsi="Times New Roman" w:cs="Times New Roman"/>
        </w:rPr>
      </w:pPr>
    </w:p>
    <w:p w14:paraId="179FAF50" w14:textId="6A7FBEC2"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6CE8BCAF"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535DE7A3" w14:textId="656FFE40" w:rsidR="00B117D7" w:rsidRDefault="00E04BE1" w:rsidP="000F1666">
      <w:pPr>
        <w:rPr>
          <w:rFonts w:ascii="Times New Roman" w:hAnsi="Times New Roman" w:cs="Times New Roman"/>
        </w:rPr>
      </w:pPr>
      <w:r w:rsidRPr="00B117D7">
        <w:rPr>
          <w:rFonts w:ascii="Times New Roman" w:hAnsi="Times New Roman" w:cs="Times New Roman"/>
          <w:noProof/>
        </w:rPr>
        <w:lastRenderedPageBreak/>
        <w:drawing>
          <wp:anchor distT="0" distB="0" distL="114300" distR="114300" simplePos="0" relativeHeight="251695104" behindDoc="0" locked="0" layoutInCell="1" allowOverlap="1" wp14:anchorId="394DE59B" wp14:editId="1479BA3D">
            <wp:simplePos x="0" y="0"/>
            <wp:positionH relativeFrom="margin">
              <wp:align>center</wp:align>
            </wp:positionH>
            <wp:positionV relativeFrom="paragraph">
              <wp:posOffset>2800661</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r>
        <w:rPr>
          <w:rFonts w:ascii="Times New Roman" w:hAnsi="Times New Roman" w:cs="Times New Roman"/>
        </w:rPr>
        <w:t xml:space="preserve"> </w:t>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40FD557F" w14:textId="2C0FC7FE" w:rsidR="00B117D7" w:rsidRDefault="002E5A3C" w:rsidP="000F1666">
      <w:pPr>
        <w:rPr>
          <w:noProof/>
        </w:rPr>
      </w:pPr>
      <w:r>
        <w:rPr>
          <w:rFonts w:ascii="Times New Roman" w:hAnsi="Times New Roman" w:cs="Times New Roman"/>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measured and the theoretical time is plotted against the distance </w:t>
      </w:r>
      <w:r w:rsidR="002031B6">
        <w:rPr>
          <w:rFonts w:ascii="Times New Roman" w:hAnsi="Times New Roman" w:cs="Times New Roman"/>
        </w:rPr>
        <w:t>between the detection unit and the reflector to determine whether there were many anomalies from a constant error:</w:t>
      </w:r>
      <w:r w:rsidR="002031B6" w:rsidRPr="002031B6">
        <w:rPr>
          <w:noProof/>
        </w:rPr>
        <w:t xml:space="preserve"> </w:t>
      </w:r>
    </w:p>
    <w:p w14:paraId="04F7CC2B" w14:textId="58D9E7F4" w:rsidR="002031B6" w:rsidRDefault="002031B6" w:rsidP="000F1666">
      <w:pPr>
        <w:rPr>
          <w:rFonts w:ascii="Times New Roman" w:hAnsi="Times New Roman" w:cs="Times New Roman"/>
        </w:rPr>
      </w:pPr>
      <w:r>
        <w:rPr>
          <w:noProof/>
        </w:rPr>
        <w:drawing>
          <wp:anchor distT="0" distB="0" distL="114300" distR="114300" simplePos="0" relativeHeight="251697152" behindDoc="0" locked="0" layoutInCell="1" allowOverlap="1" wp14:anchorId="2C6A7211" wp14:editId="715C5094">
            <wp:simplePos x="0" y="0"/>
            <wp:positionH relativeFrom="margin">
              <wp:posOffset>486383</wp:posOffset>
            </wp:positionH>
            <wp:positionV relativeFrom="page">
              <wp:posOffset>6965004</wp:posOffset>
            </wp:positionV>
            <wp:extent cx="4921885" cy="2742565"/>
            <wp:effectExtent l="0" t="0" r="12065" b="635"/>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5CBE582" w14:textId="7D8C210B" w:rsidR="002031B6" w:rsidRDefault="002031B6" w:rsidP="000F1666">
      <w:pPr>
        <w:rPr>
          <w:rFonts w:ascii="Times New Roman" w:hAnsi="Times New Roman" w:cs="Times New Roman"/>
        </w:rPr>
      </w:pPr>
    </w:p>
    <w:p w14:paraId="03DC96C4" w14:textId="0BFFB94A" w:rsidR="002031B6" w:rsidRDefault="002031B6" w:rsidP="000F1666">
      <w:pPr>
        <w:rPr>
          <w:rFonts w:ascii="Times New Roman" w:hAnsi="Times New Roman" w:cs="Times New Roman"/>
        </w:rPr>
      </w:pP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4E6BA419" w14:textId="2ED64BC1" w:rsidR="002031B6" w:rsidRDefault="002031B6" w:rsidP="000F1666">
      <w:pPr>
        <w:rPr>
          <w:rFonts w:ascii="Times New Roman" w:hAnsi="Times New Roman" w:cs="Times New Roman"/>
        </w:rPr>
      </w:pPr>
      <w:r>
        <w:rPr>
          <w:rFonts w:ascii="Times New Roman" w:hAnsi="Times New Roman" w:cs="Times New Roman"/>
        </w:rPr>
        <w:lastRenderedPageBreak/>
        <w:t xml:space="preserve">What became apparent, however, after the distance error had been plotted, was that this distance error was not as linear as first believed, </w:t>
      </w:r>
      <w:r w:rsidR="005D3549">
        <w:rPr>
          <w:rFonts w:ascii="Times New Roman" w:hAnsi="Times New Roman" w:cs="Times New Roman"/>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55E38B52" w:rsidR="005D3549" w:rsidRPr="00F25E8C" w:rsidRDefault="005D3549" w:rsidP="000F1666">
      <w:pPr>
        <w:rPr>
          <w:rFonts w:ascii="Times New Roman" w:hAnsi="Times New Roman" w:cs="Times New Roman"/>
          <w:i/>
        </w:rPr>
      </w:pPr>
      <w:r>
        <w:rPr>
          <w:rFonts w:ascii="Times New Roman" w:hAnsi="Times New Roman" w:cs="Times New Roman"/>
        </w:rPr>
        <w:t xml:space="preserve">It was hypothesised that the change in distance error could be explained by looking at the time it took to reach the threshold before the received signal was registered. </w:t>
      </w:r>
      <w:r w:rsidR="00D5215D">
        <w:rPr>
          <w:rFonts w:ascii="Times New Roman" w:hAnsi="Times New Roman" w:cs="Times New Roman"/>
        </w:rPr>
        <w:t xml:space="preserve">The </w:t>
      </w:r>
      <w:r>
        <w:rPr>
          <w:rFonts w:ascii="Times New Roman" w:hAnsi="Times New Roman" w:cs="Times New Roman"/>
        </w:rPr>
        <w:t>further away the object which is being measured is from the unit, the weaker the received signal becomes</w:t>
      </w:r>
      <w:r w:rsidR="00D5215D">
        <w:rPr>
          <w:rFonts w:ascii="Times New Roman" w:hAnsi="Times New Roman" w:cs="Times New Roman"/>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Pr>
          <w:rFonts w:ascii="Times New Roman" w:hAnsi="Times New Roman" w:cs="Times New Roman"/>
        </w:rPr>
        <w:t>;</w:t>
      </w:r>
      <w:r w:rsidR="00D5215D">
        <w:rPr>
          <w:rFonts w:ascii="Times New Roman" w:hAnsi="Times New Roman" w:cs="Times New Roman"/>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it would be amplified more than if its initial amplitude was relatively large, this would give a more constant signal size for the threshold to be </w:t>
      </w:r>
      <w:r w:rsidR="00F25E8C">
        <w:rPr>
          <w:rFonts w:ascii="Times New Roman" w:hAnsi="Times New Roman" w:cs="Times New Roman"/>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0906F79F"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6D153E46" w:rsidR="00F25E8C" w:rsidRDefault="00C72B55" w:rsidP="00F25E8C">
      <w:pPr>
        <w:rPr>
          <w:rFonts w:ascii="Times New Roman" w:hAnsi="Times New Roman" w:cs="Times New Roman"/>
        </w:rPr>
      </w:pPr>
      <w:r>
        <w:rPr>
          <w:rFonts w:ascii="Times New Roman" w:hAnsi="Times New Roman" w:cs="Times New Roman"/>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p>
    <w:p w14:paraId="6302E882" w14:textId="66804385" w:rsidR="00C72B55" w:rsidRDefault="00C72B55" w:rsidP="00F25E8C">
      <w:pPr>
        <w:rPr>
          <w:rFonts w:ascii="Times New Roman" w:hAnsi="Times New Roman" w:cs="Times New Roman"/>
        </w:rPr>
      </w:pPr>
      <w:r>
        <w:rPr>
          <w:noProof/>
        </w:rPr>
        <w:drawing>
          <wp:inline distT="0" distB="0" distL="0" distR="0" wp14:anchorId="681B0ABF" wp14:editId="4468CEA5">
            <wp:extent cx="5731510" cy="3710929"/>
            <wp:effectExtent l="0" t="0" r="2540" b="4445"/>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10929"/>
                    </a:xfrm>
                    <a:prstGeom prst="rect">
                      <a:avLst/>
                    </a:prstGeom>
                    <a:noFill/>
                    <a:ln>
                      <a:noFill/>
                    </a:ln>
                  </pic:spPr>
                </pic:pic>
              </a:graphicData>
            </a:graphic>
          </wp:inline>
        </w:drawing>
      </w:r>
      <w:r w:rsidR="000576B8">
        <w:rPr>
          <w:rFonts w:ascii="Times New Roman" w:hAnsi="Times New Roman" w:cs="Times New Roman"/>
        </w:rPr>
        <w:t>This Figure depicts</w:t>
      </w:r>
      <w:r w:rsidR="00C8351B">
        <w:rPr>
          <w:rFonts w:ascii="Times New Roman" w:hAnsi="Times New Roman" w:cs="Times New Roman"/>
        </w:rPr>
        <w:t xml:space="preserve"> the voltage rectified received voltage at 38cm away from the detection unit. It can be seen that the amplified peak voltage has already dropped to just under 500mV and so </w:t>
      </w:r>
      <w:r w:rsidR="00732CE4">
        <w:rPr>
          <w:rFonts w:ascii="Times New Roman" w:hAnsi="Times New Roman" w:cs="Times New Roman"/>
        </w:rPr>
        <w:t>sh</w:t>
      </w:r>
      <w:r w:rsidR="00C8351B">
        <w:rPr>
          <w:rFonts w:ascii="Times New Roman" w:hAnsi="Times New Roman" w:cs="Times New Roman"/>
        </w:rPr>
        <w:t>ouldn’t</w:t>
      </w:r>
      <w:r w:rsidR="00732CE4">
        <w:rPr>
          <w:rFonts w:ascii="Times New Roman" w:hAnsi="Times New Roman" w:cs="Times New Roman"/>
        </w:rPr>
        <w:t xml:space="preserve"> have been picked up as a pulse any way, and when it starts to rise it begins at about 9mV which is roughly 1/50</w:t>
      </w:r>
      <w:r w:rsidR="00732CE4" w:rsidRPr="00732CE4">
        <w:rPr>
          <w:rFonts w:ascii="Times New Roman" w:hAnsi="Times New Roman" w:cs="Times New Roman"/>
          <w:vertAlign w:val="superscript"/>
        </w:rPr>
        <w:t>th</w:t>
      </w:r>
      <w:r w:rsidR="00732CE4">
        <w:rPr>
          <w:rFonts w:ascii="Times New Roman" w:hAnsi="Times New Roman" w:cs="Times New Roman"/>
        </w:rPr>
        <w:t xml:space="preserve"> of the peak voltage. </w:t>
      </w:r>
      <w:r w:rsidR="002401E3">
        <w:rPr>
          <w:rFonts w:ascii="Times New Roman" w:hAnsi="Times New Roman" w:cs="Times New Roman"/>
        </w:rPr>
        <w:t xml:space="preserve">It was </w:t>
      </w:r>
      <w:r w:rsidR="0070518C">
        <w:rPr>
          <w:rFonts w:ascii="Times New Roman" w:hAnsi="Times New Roman" w:cs="Times New Roman"/>
        </w:rPr>
        <w:t xml:space="preserve">thus </w:t>
      </w:r>
      <w:r w:rsidR="002401E3">
        <w:rPr>
          <w:rFonts w:ascii="Times New Roman" w:hAnsi="Times New Roman" w:cs="Times New Roman"/>
        </w:rPr>
        <w:t xml:space="preserve">decided </w:t>
      </w:r>
      <w:r w:rsidR="0070518C">
        <w:rPr>
          <w:rFonts w:ascii="Times New Roman" w:hAnsi="Times New Roman" w:cs="Times New Roman"/>
        </w:rPr>
        <w:t>to make the reference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of the peak </w:t>
      </w:r>
      <w:r w:rsidR="0070518C">
        <w:rPr>
          <w:rFonts w:ascii="Times New Roman" w:hAnsi="Times New Roman" w:cs="Times New Roman"/>
        </w:rPr>
        <w:lastRenderedPageBreak/>
        <w:t>voltage by using a potential divider with 39kΩ and 1kΩ resistors. However, this meant that while of the signal would be divided by 40, including in the off phase, which would mean the comparator would always register as a high voltage since the reference voltage would always be lower than the input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to small. The outcome was that the new reference voltage ended up looking like that depicted int Figure X:</w:t>
      </w:r>
    </w:p>
    <w:p w14:paraId="61AB2DB1" w14:textId="050928EF" w:rsidR="0070518C" w:rsidRDefault="0070518C" w:rsidP="00F25E8C">
      <w:pPr>
        <w:rPr>
          <w:rFonts w:ascii="Times New Roman" w:hAnsi="Times New Roman" w:cs="Times New Roman"/>
        </w:rPr>
      </w:pPr>
      <w:r>
        <w:rPr>
          <w:noProof/>
        </w:rPr>
        <w:drawing>
          <wp:inline distT="0" distB="0" distL="0" distR="0" wp14:anchorId="0FDD6A13" wp14:editId="0B319A6E">
            <wp:extent cx="5434841" cy="3200400"/>
            <wp:effectExtent l="0" t="0" r="0" b="0"/>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8924" cy="3220470"/>
                    </a:xfrm>
                    <a:prstGeom prst="rect">
                      <a:avLst/>
                    </a:prstGeom>
                    <a:noFill/>
                    <a:ln>
                      <a:noFill/>
                    </a:ln>
                  </pic:spPr>
                </pic:pic>
              </a:graphicData>
            </a:graphic>
          </wp:inline>
        </w:drawing>
      </w:r>
    </w:p>
    <w:p w14:paraId="6B35C15D" w14:textId="77777777" w:rsidR="00FC4082" w:rsidRDefault="0070518C" w:rsidP="00F25E8C">
      <w:pPr>
        <w:rPr>
          <w:rFonts w:ascii="Times New Roman" w:hAnsi="Times New Roman" w:cs="Times New Roman"/>
        </w:rPr>
      </w:pPr>
      <w:r>
        <w:rPr>
          <w:rFonts w:ascii="Times New Roman" w:hAnsi="Times New Roman" w:cs="Times New Roman"/>
        </w:rPr>
        <w:t xml:space="preserve">It was hoped that </w:t>
      </w:r>
      <w:r w:rsidR="00FC4082">
        <w:rPr>
          <w:rFonts w:ascii="Times New Roman" w:hAnsi="Times New Roman" w:cs="Times New Roman"/>
        </w:rPr>
        <w:t>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to longer distances to 20mV and the same increase in delay error was observed:</w:t>
      </w:r>
    </w:p>
    <w:p w14:paraId="301CFE13" w14:textId="7F9B01C0" w:rsidR="00C8351B" w:rsidRDefault="00FC4082" w:rsidP="00F25E8C">
      <w:pPr>
        <w:rPr>
          <w:rFonts w:ascii="Times New Roman" w:hAnsi="Times New Roman" w:cs="Times New Roman"/>
        </w:rPr>
      </w:pPr>
      <w:r>
        <w:rPr>
          <w:noProof/>
        </w:rPr>
        <w:drawing>
          <wp:inline distT="0" distB="0" distL="0" distR="0" wp14:anchorId="5517500F" wp14:editId="24D66F2A">
            <wp:extent cx="5086350" cy="2867025"/>
            <wp:effectExtent l="0" t="0" r="0" b="952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70518C">
        <w:rPr>
          <w:rFonts w:ascii="Times New Roman" w:hAnsi="Times New Roman" w:cs="Times New Roman"/>
        </w:rPr>
        <w:t xml:space="preserve"> </w:t>
      </w:r>
    </w:p>
    <w:p w14:paraId="541585DF" w14:textId="6B563B0B" w:rsidR="00CC4BB9" w:rsidRDefault="00FC4082" w:rsidP="00F25E8C">
      <w:pPr>
        <w:rPr>
          <w:rFonts w:ascii="Times New Roman" w:hAnsi="Times New Roman" w:cs="Times New Roman"/>
        </w:rPr>
      </w:pPr>
      <w:r>
        <w:rPr>
          <w:rFonts w:ascii="Times New Roman" w:hAnsi="Times New Roman" w:cs="Times New Roman"/>
        </w:rPr>
        <w:lastRenderedPageBreak/>
        <w:t xml:space="preserve">It can be seen that the data points follow a similar pattern to </w:t>
      </w:r>
      <w:r w:rsidR="00CC4BB9">
        <w:rPr>
          <w:rFonts w:ascii="Times New Roman" w:hAnsi="Times New Roman" w:cs="Times New Roman"/>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3E1679AB" w:rsidR="003527FC" w:rsidRDefault="00CC4BB9" w:rsidP="00F25E8C">
      <w:pPr>
        <w:rPr>
          <w:rFonts w:ascii="Times New Roman" w:hAnsi="Times New Roman" w:cs="Times New Roman"/>
        </w:rPr>
      </w:pPr>
      <w:r>
        <w:rPr>
          <w:rFonts w:ascii="Times New Roman" w:hAnsi="Times New Roman" w:cs="Times New Roman"/>
        </w:rPr>
        <w:t xml:space="preserve">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 flip the signal and then this signal was pulled up to fluctuate around 0Vs by a capacitor </w:t>
      </w:r>
      <w:r w:rsidR="000949EE">
        <w:rPr>
          <w:rFonts w:ascii="Times New Roman" w:hAnsi="Times New Roman" w:cs="Times New Roman"/>
        </w:rPr>
        <w:t xml:space="preserve">(10nF) </w:t>
      </w:r>
      <w:r w:rsidR="00172072">
        <w:rPr>
          <w:rFonts w:ascii="Times New Roman" w:hAnsi="Times New Roman" w:cs="Times New Roman"/>
        </w:rPr>
        <w:t>in series and a</w:t>
      </w:r>
      <w:r>
        <w:rPr>
          <w:rFonts w:ascii="Times New Roman" w:hAnsi="Times New Roman" w:cs="Times New Roman"/>
        </w:rPr>
        <w:t xml:space="preserve"> </w:t>
      </w:r>
      <w:r w:rsidR="000949EE">
        <w:rPr>
          <w:rFonts w:ascii="Times New Roman" w:hAnsi="Times New Roman" w:cs="Times New Roman"/>
        </w:rPr>
        <w:t xml:space="preserve">resistor in parallel. The resistor was kept large (1MΩ), so that voltage wasn’t lost from the signal through the resistor. Figure X shows </w:t>
      </w:r>
      <w:r w:rsidR="003527FC">
        <w:rPr>
          <w:rFonts w:ascii="Times New Roman" w:hAnsi="Times New Roman" w:cs="Times New Roman"/>
        </w:rPr>
        <w:t>a screenshot of the oscilloscope with the rectified received signal shown by the blue probe and the flipped and pulled up rectified signal used for the variable threshold voltage shown by the red voltage:</w:t>
      </w:r>
    </w:p>
    <w:p w14:paraId="505E3311" w14:textId="756506FF" w:rsidR="00396F3C" w:rsidRDefault="003527FC" w:rsidP="00F25E8C">
      <w:pPr>
        <w:rPr>
          <w:rFonts w:ascii="Times New Roman" w:hAnsi="Times New Roman" w:cs="Times New Roman"/>
        </w:rPr>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r>
        <w:rPr>
          <w:rFonts w:ascii="Times New Roman" w:hAnsi="Times New Roman" w:cs="Times New Roman"/>
        </w:rPr>
        <w:t xml:space="preserve"> </w:t>
      </w:r>
      <w:r w:rsidR="000949EE">
        <w:rPr>
          <w:rFonts w:ascii="Times New Roman" w:hAnsi="Times New Roman" w:cs="Times New Roman"/>
        </w:rPr>
        <w:t xml:space="preserve"> This was then multiplied by a very high gain of roughly 1000 (three non-inverting op-amps with a gain of 10 cascaded together) so that the threshold voltage would often be hitting the rails of the </w:t>
      </w:r>
      <w:r w:rsidR="00AE5770">
        <w:rPr>
          <w:rFonts w:ascii="Times New Roman" w:hAnsi="Times New Roman" w:cs="Times New Roman"/>
        </w:rPr>
        <w:t>op-amp and this can be seen in Figure Y below with the threshold voltage shown in red</w:t>
      </w:r>
      <w:r w:rsidR="00396F3C">
        <w:rPr>
          <w:rFonts w:ascii="Times New Roman" w:hAnsi="Times New Roman" w:cs="Times New Roman"/>
        </w:rPr>
        <w:t xml:space="preserve">, the transmitted pulse shown in yellow, </w:t>
      </w:r>
      <w:r w:rsidR="00AE5770">
        <w:rPr>
          <w:rFonts w:ascii="Times New Roman" w:hAnsi="Times New Roman" w:cs="Times New Roman"/>
        </w:rPr>
        <w:t xml:space="preserve">the received pulse in </w:t>
      </w:r>
      <w:r w:rsidR="00396F3C">
        <w:rPr>
          <w:rFonts w:ascii="Times New Roman" w:hAnsi="Times New Roman" w:cs="Times New Roman"/>
        </w:rPr>
        <w:t>green whilst the signal after the final comparator and sent to the microcontroller is shown in blue</w:t>
      </w:r>
      <w:r w:rsidR="00AE5770">
        <w:rPr>
          <w:rFonts w:ascii="Times New Roman" w:hAnsi="Times New Roman" w:cs="Times New Roman"/>
        </w:rPr>
        <w:t xml:space="preserve">. It was hoped that, although this would probably add a slight delay to the received signal being read as it would effectively increase at what point on the received voltage where the threshold voltage would flip to the bottom rail and cross the rectified received voltage, </w:t>
      </w:r>
      <w:r w:rsidR="0070607A">
        <w:rPr>
          <w:rFonts w:ascii="Times New Roman" w:hAnsi="Times New Roman" w:cs="Times New Roman"/>
        </w:rPr>
        <w:t xml:space="preserve">this meeting point would remain fairly constant in relation to the rectified pulse, keeping the size of the error more constant. </w:t>
      </w:r>
    </w:p>
    <w:p w14:paraId="752DAB1F" w14:textId="77777777" w:rsidR="009C508B" w:rsidRDefault="00396F3C" w:rsidP="00F25E8C">
      <w:pPr>
        <w:rPr>
          <w:rFonts w:ascii="Times New Roman" w:hAnsi="Times New Roman" w:cs="Times New Roman"/>
        </w:rPr>
      </w:pPr>
      <w:r>
        <w:rPr>
          <w:noProof/>
        </w:rPr>
        <w:lastRenderedPageBreak/>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Pr>
          <w:rFonts w:ascii="Times New Roman" w:hAnsi="Times New Roman" w:cs="Times New Roman"/>
        </w:rPr>
        <w:t xml:space="preserve">With this new </w:t>
      </w:r>
      <w:r>
        <w:rPr>
          <w:rFonts w:ascii="Times New Roman" w:hAnsi="Times New Roman" w:cs="Times New Roman"/>
        </w:rPr>
        <w:t xml:space="preserve">attempt at varying the threshold voltage constructed on a testing breadboard, it is linked to the comparator in the received circuit and testing is repeated, with the </w:t>
      </w:r>
      <w:r w:rsidR="009C508B">
        <w:rPr>
          <w:rFonts w:ascii="Times New Roman" w:hAnsi="Times New Roman" w:cs="Times New Roman"/>
        </w:rPr>
        <w:t>measured distance and time delay recorded at distances ranging between 5cm and 90cm but this time going up in steps of 5cm for to quicken the testing process. The difference between the recorded time taken and theoretical time it should take to receive the pulse at the distance plotted on a graph against the distance the reflector is away from the detection unit and the results shown in Figure X:</w:t>
      </w:r>
    </w:p>
    <w:p w14:paraId="707E3D40" w14:textId="0125F470" w:rsidR="00AE5770" w:rsidRDefault="009C508B" w:rsidP="00F25E8C">
      <w:pPr>
        <w:rPr>
          <w:rFonts w:ascii="Times New Roman" w:hAnsi="Times New Roman" w:cs="Times New Roman"/>
        </w:rPr>
      </w:pPr>
      <w:r>
        <w:rPr>
          <w:noProof/>
        </w:rPr>
        <w:drawing>
          <wp:inline distT="0" distB="0" distL="0" distR="0" wp14:anchorId="6986C5EE" wp14:editId="72642D80">
            <wp:extent cx="5600700" cy="4067176"/>
            <wp:effectExtent l="0" t="0" r="0" b="952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rFonts w:ascii="Times New Roman" w:hAnsi="Times New Roman" w:cs="Times New Roman"/>
        </w:rPr>
        <w:t xml:space="preserve">  </w:t>
      </w:r>
      <w:r w:rsidR="00396F3C">
        <w:rPr>
          <w:rFonts w:ascii="Times New Roman" w:hAnsi="Times New Roman" w:cs="Times New Roman"/>
        </w:rPr>
        <w:t xml:space="preserve"> </w:t>
      </w:r>
    </w:p>
    <w:p w14:paraId="281F172C" w14:textId="69E8602C" w:rsidR="001406C6" w:rsidRDefault="007A75C2" w:rsidP="00F25E8C">
      <w:pPr>
        <w:rPr>
          <w:rFonts w:ascii="Times New Roman" w:hAnsi="Times New Roman" w:cs="Times New Roman"/>
        </w:rPr>
      </w:pPr>
      <w:r>
        <w:rPr>
          <w:rFonts w:ascii="Times New Roman" w:hAnsi="Times New Roman" w:cs="Times New Roman"/>
        </w:rPr>
        <w:lastRenderedPageBreak/>
        <w:t>These results are far more promising</w:t>
      </w:r>
      <w:r w:rsidR="005403B7">
        <w:rPr>
          <w:rFonts w:ascii="Times New Roman" w:hAnsi="Times New Roman" w:cs="Times New Roman"/>
        </w:rPr>
        <w:t>, although there is still a gradual rise especially among the closer ranges, the distance error fluctuates over a much smaller time range of between roughly 350 an</w:t>
      </w:r>
      <w:r w:rsidR="00EF453A">
        <w:rPr>
          <w:rFonts w:ascii="Times New Roman" w:hAnsi="Times New Roman" w:cs="Times New Roman"/>
        </w:rPr>
        <w:t>d</w:t>
      </w:r>
      <w:r w:rsidR="005403B7">
        <w:rPr>
          <w:rFonts w:ascii="Times New Roman" w:hAnsi="Times New Roman" w:cs="Times New Roman"/>
        </w:rPr>
        <w:t xml:space="preserve"> 400 us, and this is certainly an improvement on </w:t>
      </w:r>
      <w:r w:rsidR="00EF453A">
        <w:rPr>
          <w:rFonts w:ascii="Times New Roman" w:hAnsi="Times New Roman" w:cs="Times New Roman"/>
        </w:rPr>
        <w:t>the fluctuations in</w:t>
      </w:r>
      <w:r w:rsidR="005403B7">
        <w:rPr>
          <w:rFonts w:ascii="Times New Roman" w:hAnsi="Times New Roman" w:cs="Times New Roman"/>
        </w:rPr>
        <w:t xml:space="preserve"> </w:t>
      </w:r>
      <w:r w:rsidR="00EF453A">
        <w:rPr>
          <w:rFonts w:ascii="Times New Roman" w:hAnsi="Times New Roman" w:cs="Times New Roman"/>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07CEB265" w:rsidR="00EF453A" w:rsidRDefault="00EF453A" w:rsidP="00EF453A">
      <w:pPr>
        <w:rPr>
          <w:rFonts w:ascii="Times New Roman" w:hAnsi="Times New Roman" w:cs="Times New Roman"/>
        </w:rPr>
      </w:pPr>
      <w:r>
        <w:rPr>
          <w:rFonts w:ascii="Times New Roman" w:hAnsi="Times New Roman" w:cs="Times New Roman"/>
        </w:rPr>
        <w:t xml:space="preserve">The basic idea behind adaptive gain control is that depending on the size of the input signal </w:t>
      </w:r>
      <w:r w:rsidR="00D1403C">
        <w:rPr>
          <w:rFonts w:ascii="Times New Roman" w:hAnsi="Times New Roman" w:cs="Times New Roman"/>
        </w:rPr>
        <w:t>into an amplifying circuit, the</w:t>
      </w:r>
      <w:r w:rsidR="00796AB5">
        <w:rPr>
          <w:rFonts w:ascii="Times New Roman" w:hAnsi="Times New Roman" w:cs="Times New Roman"/>
        </w:rPr>
        <w:t xml:space="preserve"> circuit will have a different gain when amplifying the signal so that the amplitude of the output signal would remain at a constant voltage even when the input amplitude is fluctuating. It can readily be seen how this may come in useful with this circuit, since the amplitude of the received signal drops </w:t>
      </w:r>
      <w:r w:rsidR="005F271E">
        <w:rPr>
          <w:rFonts w:ascii="Times New Roman" w:hAnsi="Times New Roman" w:cs="Times New Roman"/>
        </w:rPr>
        <w:t xml:space="preserve">the further the distance between the object and the distance unit, if  the amplitude of the received signal could be kept fairly constant between </w:t>
      </w:r>
      <w:r w:rsidR="00237387">
        <w:rPr>
          <w:rFonts w:ascii="Times New Roman" w:hAnsi="Times New Roman" w:cs="Times New Roman"/>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Pr>
          <w:rFonts w:ascii="Times New Roman" w:hAnsi="Times New Roman" w:cs="Times New Roman"/>
        </w:rPr>
        <w:t xml:space="preserve">and the theory, stability and control algorithms </w:t>
      </w:r>
      <w:r w:rsidR="00237387">
        <w:rPr>
          <w:rFonts w:ascii="Times New Roman" w:hAnsi="Times New Roman" w:cs="Times New Roman"/>
        </w:rPr>
        <w:t xml:space="preserve">can get rather complicated </w:t>
      </w:r>
      <w:r w:rsidR="00B65CBB">
        <w:rPr>
          <w:rFonts w:ascii="Times New Roman" w:hAnsi="Times New Roman" w:cs="Times New Roman"/>
        </w:rPr>
        <w:t>when implementing it</w:t>
      </w:r>
      <w:r w:rsidR="00B65CBB">
        <w:rPr>
          <w:rStyle w:val="FootnoteReference"/>
          <w:rFonts w:ascii="Times New Roman" w:hAnsi="Times New Roman" w:cs="Times New Roman"/>
        </w:rPr>
        <w:footnoteReference w:id="1"/>
      </w:r>
      <w:r w:rsidR="00B65CBB">
        <w:rPr>
          <w:rFonts w:ascii="Times New Roman" w:hAnsi="Times New Roman" w:cs="Times New Roman"/>
        </w:rPr>
        <w:t>, for this purpose and due to the financial and time constraints for what will only be a small part of this project in aiming to increase accuracy, a basic idea to implement a simplistic adaptive gain was developed.</w:t>
      </w:r>
      <w:r w:rsidR="00742CEB">
        <w:rPr>
          <w:rFonts w:ascii="Times New Roman" w:hAnsi="Times New Roman" w:cs="Times New Roman"/>
        </w:rPr>
        <w:t xml:space="preserve"> </w:t>
      </w:r>
      <w:r w:rsidR="00C317A5">
        <w:rPr>
          <w:rFonts w:ascii="Times New Roman" w:hAnsi="Times New Roman" w:cs="Times New Roman"/>
        </w:rPr>
        <w:t>By using a non</w:t>
      </w:r>
      <w:r w:rsidR="00742CEB">
        <w:rPr>
          <w:rFonts w:ascii="Times New Roman" w:hAnsi="Times New Roman" w:cs="Times New Roman"/>
        </w:rPr>
        <w:t>-</w:t>
      </w:r>
      <w:r w:rsidR="00C317A5">
        <w:rPr>
          <w:rFonts w:ascii="Times New Roman" w:hAnsi="Times New Roman" w:cs="Times New Roman"/>
        </w:rPr>
        <w:t>inverting op</w:t>
      </w:r>
      <w:r w:rsidR="00742CEB">
        <w:rPr>
          <w:rFonts w:ascii="Times New Roman" w:hAnsi="Times New Roman" w:cs="Times New Roman"/>
        </w:rPr>
        <w:t>-</w:t>
      </w:r>
      <w:r w:rsidR="00C317A5">
        <w:rPr>
          <w:rFonts w:ascii="Times New Roman" w:hAnsi="Times New Roman" w:cs="Times New Roman"/>
        </w:rPr>
        <w:t>amp</w:t>
      </w:r>
      <w:r w:rsidR="00742CEB">
        <w:rPr>
          <w:rFonts w:ascii="Times New Roman" w:hAnsi="Times New Roman" w:cs="Times New Roman"/>
        </w:rPr>
        <w:t xml:space="preserve"> whose gain is determined by the feedback resistance onto the negative input pin and the input resistance to that pin in the formula Gain = 1 + R</w:t>
      </w:r>
      <w:r w:rsidR="00742CEB">
        <w:rPr>
          <w:rFonts w:ascii="Times New Roman" w:hAnsi="Times New Roman" w:cs="Times New Roman"/>
          <w:vertAlign w:val="subscript"/>
        </w:rPr>
        <w:t>feedback</w:t>
      </w:r>
      <w:r w:rsidR="00742CEB">
        <w:rPr>
          <w:rFonts w:ascii="Times New Roman" w:hAnsi="Times New Roman" w:cs="Times New Roman"/>
        </w:rPr>
        <w:t>/R</w:t>
      </w:r>
      <w:r w:rsidR="00742CEB">
        <w:rPr>
          <w:rFonts w:ascii="Times New Roman" w:hAnsi="Times New Roman" w:cs="Times New Roman"/>
          <w:vertAlign w:val="subscript"/>
        </w:rPr>
        <w:t xml:space="preserve">input. </w:t>
      </w:r>
      <w:r w:rsidR="00742CEB">
        <w:rPr>
          <w:rFonts w:ascii="Times New Roman" w:hAnsi="Times New Roman" w:cs="Times New Roman"/>
        </w:rPr>
        <w:t>If the Resistor R</w:t>
      </w:r>
      <w:r w:rsidR="00742CEB">
        <w:rPr>
          <w:rFonts w:ascii="Times New Roman" w:hAnsi="Times New Roman" w:cs="Times New Roman"/>
          <w:vertAlign w:val="subscript"/>
        </w:rPr>
        <w:t xml:space="preserve">feedback </w:t>
      </w:r>
      <w:r w:rsidR="00742CEB">
        <w:rPr>
          <w:rFonts w:ascii="Times New Roman" w:hAnsi="Times New Roman" w:cs="Times New Roman"/>
        </w:rPr>
        <w:t>were to increase its resistance and R</w:t>
      </w:r>
      <w:r w:rsidR="00742CEB">
        <w:rPr>
          <w:rFonts w:ascii="Times New Roman" w:hAnsi="Times New Roman" w:cs="Times New Roman"/>
          <w:vertAlign w:val="subscript"/>
        </w:rPr>
        <w:t xml:space="preserve">input </w:t>
      </w:r>
      <w:r w:rsidR="00742CEB">
        <w:rPr>
          <w:rFonts w:ascii="Times New Roman" w:hAnsi="Times New Roman" w:cs="Times New Roman"/>
        </w:rPr>
        <w:t>stays the same then the gain of the op-amp increases and conversely if its resistance were to decrease then the gain would decrease in turn. Therefore, if the resistor R</w:t>
      </w:r>
      <w:r w:rsidR="00742CEB">
        <w:rPr>
          <w:rFonts w:ascii="Times New Roman" w:hAnsi="Times New Roman" w:cs="Times New Roman"/>
          <w:vertAlign w:val="subscript"/>
        </w:rPr>
        <w:t xml:space="preserve">feedback </w:t>
      </w:r>
      <w:r w:rsidR="00742CEB">
        <w:rPr>
          <w:rFonts w:ascii="Times New Roman" w:hAnsi="Times New Roman" w:cs="Times New Roman"/>
        </w:rPr>
        <w:t xml:space="preserve">could change its resistance dependent on the output voltage then an adaptive gain would be achieved. A </w:t>
      </w:r>
      <w:hyperlink r:id="rId55" w:history="1">
        <w:r w:rsidR="00742CEB" w:rsidRPr="00100333">
          <w:rPr>
            <w:rStyle w:val="Hyperlink"/>
            <w:rFonts w:ascii="Times New Roman" w:hAnsi="Times New Roman" w:cs="Times New Roman"/>
          </w:rPr>
          <w:t>digital potentiometer</w:t>
        </w:r>
      </w:hyperlink>
      <w:r w:rsidR="00742CEB">
        <w:rPr>
          <w:rFonts w:ascii="Times New Roman" w:hAnsi="Times New Roman" w:cs="Times New Roman"/>
        </w:rPr>
        <w:t xml:space="preserve"> was bought that would monitor the output voltage of the op-amp and change its resistance accordingly to be used as R</w:t>
      </w:r>
      <w:r w:rsidR="00742CEB">
        <w:rPr>
          <w:rFonts w:ascii="Times New Roman" w:hAnsi="Times New Roman" w:cs="Times New Roman"/>
          <w:vertAlign w:val="subscript"/>
        </w:rPr>
        <w:t xml:space="preserve">feedback, </w:t>
      </w:r>
      <w:r w:rsidR="00742CEB">
        <w:rPr>
          <w:rFonts w:ascii="Times New Roman" w:hAnsi="Times New Roman" w:cs="Times New Roman"/>
        </w:rPr>
        <w:t>unfortun</w:t>
      </w:r>
      <w:r w:rsidR="00100333">
        <w:rPr>
          <w:rFonts w:ascii="Times New Roman" w:hAnsi="Times New Roman" w:cs="Times New Roman"/>
        </w:rPr>
        <w:t>ately these potentiometers only arrived very near the end of the project, and due to the time-consuming nature of setting up the spi-interface in order to measure the output voltage of the op-amp it was decided that this technique of adaptive gain control would not be able to be implemented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6B7C29D5" w14:textId="2E2677F7" w:rsidR="000D70AA" w:rsidRDefault="000D70AA" w:rsidP="000D70AA">
      <w:pPr>
        <w:rPr>
          <w:rFonts w:ascii="Times New Roman" w:hAnsi="Times New Roman" w:cs="Times New Roman"/>
        </w:rPr>
      </w:pPr>
      <w:r w:rsidRPr="000D70AA">
        <w:rPr>
          <w:rFonts w:ascii="Times New Roman" w:hAnsi="Times New Roman" w:cs="Times New Roman"/>
        </w:rPr>
        <w:drawing>
          <wp:anchor distT="0" distB="0" distL="114300" distR="114300" simplePos="0" relativeHeight="251700224" behindDoc="0" locked="0" layoutInCell="1" allowOverlap="1" wp14:anchorId="7560330B" wp14:editId="1EDF3AC3">
            <wp:simplePos x="0" y="0"/>
            <wp:positionH relativeFrom="margin">
              <wp:align>left</wp:align>
            </wp:positionH>
            <wp:positionV relativeFrom="paragraph">
              <wp:posOffset>529590</wp:posOffset>
            </wp:positionV>
            <wp:extent cx="5412105" cy="2607945"/>
            <wp:effectExtent l="0" t="0" r="0" b="190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6"/>
                    <a:stretch>
                      <a:fillRect/>
                    </a:stretch>
                  </pic:blipFill>
                  <pic:spPr>
                    <a:xfrm>
                      <a:off x="0" y="0"/>
                      <a:ext cx="5412105" cy="26079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The 3D print of housing to direct the 40kHz and 25kHz transistors had finally been created following the design shown in Figure X. It was decided to taper one of the edges inwards on another housing model to see whether this would increase the forward direction of the signal further. Unfortunately, </w:t>
      </w:r>
      <w:r>
        <w:rPr>
          <w:rFonts w:ascii="Times New Roman" w:hAnsi="Times New Roman" w:cs="Times New Roman"/>
        </w:rPr>
        <w:lastRenderedPageBreak/>
        <w:t>when this housing was used to cover the transducers, it had no effect on the directionality of the signal and in fact caused the signal to not change the distance measured regardless of how far away the object was in relation to the transducers. It was therefor decided to scrap using this housing for the 40kHz and 25kHz transducers and measure the distances that were measured using these frequencies when used into the revised circuitry of the distance detection unit. The distances were measured from 5cm to 80cm in steps of 5cm using first the 40kHz transducers as the channel frequency and then the 25kHz transducers</w:t>
      </w:r>
      <w:r w:rsidR="00DF2A64">
        <w:rPr>
          <w:rFonts w:ascii="Times New Roman" w:hAnsi="Times New Roman" w:cs="Times New Roman"/>
        </w:rPr>
        <w:t xml:space="preserve"> but only between 5cm to 40cm for this as after 20cm at 25kHz the results were obviously bogus</w:t>
      </w:r>
      <w:r>
        <w:rPr>
          <w:rFonts w:ascii="Times New Roman" w:hAnsi="Times New Roman" w:cs="Times New Roman"/>
        </w:rPr>
        <w:t xml:space="preserve">. The results of the measured distance are plotted against the actual distance and are </w:t>
      </w:r>
      <w:r w:rsidR="00D83E9E">
        <w:rPr>
          <w:noProof/>
        </w:rPr>
        <w:drawing>
          <wp:anchor distT="0" distB="0" distL="114300" distR="114300" simplePos="0" relativeHeight="251704320" behindDoc="0" locked="0" layoutInCell="1" allowOverlap="1" wp14:anchorId="42296153" wp14:editId="0E7A0746">
            <wp:simplePos x="0" y="0"/>
            <wp:positionH relativeFrom="margin">
              <wp:posOffset>-362465</wp:posOffset>
            </wp:positionH>
            <wp:positionV relativeFrom="page">
              <wp:posOffset>6079524</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r w:rsidR="00DF2A64">
        <w:rPr>
          <w:noProof/>
        </w:rPr>
        <w:drawing>
          <wp:anchor distT="0" distB="0" distL="114300" distR="114300" simplePos="0" relativeHeight="251702272" behindDoc="0" locked="0" layoutInCell="1" allowOverlap="1" wp14:anchorId="36F2CE07" wp14:editId="45588F63">
            <wp:simplePos x="0" y="0"/>
            <wp:positionH relativeFrom="margin">
              <wp:posOffset>-362465</wp:posOffset>
            </wp:positionH>
            <wp:positionV relativeFrom="page">
              <wp:posOffset>2553730</wp:posOffset>
            </wp:positionV>
            <wp:extent cx="6449695" cy="3360420"/>
            <wp:effectExtent l="0" t="0" r="8255" b="11430"/>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shown in </w:t>
      </w:r>
      <w:r w:rsidR="00DF2A64">
        <w:rPr>
          <w:rFonts w:ascii="Times New Roman" w:hAnsi="Times New Roman" w:cs="Times New Roman"/>
        </w:rPr>
        <w:t>Figures X and Y for the two frequencies respectively:</w:t>
      </w:r>
    </w:p>
    <w:p w14:paraId="4184E921" w14:textId="10C69A9F" w:rsidR="00DF2A64" w:rsidRDefault="00DF2A64" w:rsidP="000D70AA">
      <w:pPr>
        <w:rPr>
          <w:rFonts w:ascii="Times New Roman" w:hAnsi="Times New Roman" w:cs="Times New Roman"/>
        </w:rPr>
      </w:pPr>
    </w:p>
    <w:p w14:paraId="0289730B" w14:textId="4F5C9656" w:rsidR="000D70AA" w:rsidRPr="000D70AA" w:rsidRDefault="00D83E9E" w:rsidP="000D70AA">
      <w:pPr>
        <w:rPr>
          <w:rFonts w:ascii="Times New Roman" w:hAnsi="Times New Roman" w:cs="Times New Roman"/>
        </w:rPr>
      </w:pPr>
      <w:r>
        <w:rPr>
          <w:rFonts w:ascii="Times New Roman" w:hAnsi="Times New Roman" w:cs="Times New Roman"/>
        </w:rPr>
        <w:lastRenderedPageBreak/>
        <w:t xml:space="preserve">First when looking at the data obtained using the 40kHz transducers and as shown in Figure X 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77777777" w:rsidR="003C1F40" w:rsidRPr="003C1F40" w:rsidRDefault="003C1F40" w:rsidP="003C1F40"/>
    <w:sectPr w:rsidR="003C1F40" w:rsidRPr="003C1F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FAA89" w14:textId="77777777" w:rsidR="00AC0128" w:rsidRDefault="00AC0128" w:rsidP="00B65CBB">
      <w:pPr>
        <w:spacing w:after="0" w:line="240" w:lineRule="auto"/>
      </w:pPr>
      <w:r>
        <w:separator/>
      </w:r>
    </w:p>
  </w:endnote>
  <w:endnote w:type="continuationSeparator" w:id="0">
    <w:p w14:paraId="0DA4E0F5" w14:textId="77777777" w:rsidR="00AC0128" w:rsidRDefault="00AC0128"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42BE0" w14:textId="77777777" w:rsidR="00AC0128" w:rsidRDefault="00AC0128" w:rsidP="00B65CBB">
      <w:pPr>
        <w:spacing w:after="0" w:line="240" w:lineRule="auto"/>
      </w:pPr>
      <w:r>
        <w:separator/>
      </w:r>
    </w:p>
  </w:footnote>
  <w:footnote w:type="continuationSeparator" w:id="0">
    <w:p w14:paraId="37ECE267" w14:textId="77777777" w:rsidR="00AC0128" w:rsidRDefault="00AC0128" w:rsidP="00B65CBB">
      <w:pPr>
        <w:spacing w:after="0" w:line="240" w:lineRule="auto"/>
      </w:pPr>
      <w:r>
        <w:continuationSeparator/>
      </w:r>
    </w:p>
  </w:footnote>
  <w:footnote w:id="1">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Haske AG Wernerwerk.)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16cid:durableId="1392577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340FE"/>
    <w:rsid w:val="00034998"/>
    <w:rsid w:val="000576B8"/>
    <w:rsid w:val="00083188"/>
    <w:rsid w:val="00083F77"/>
    <w:rsid w:val="000949EE"/>
    <w:rsid w:val="00097B59"/>
    <w:rsid w:val="000B753B"/>
    <w:rsid w:val="000D1422"/>
    <w:rsid w:val="000D42CD"/>
    <w:rsid w:val="000D70AA"/>
    <w:rsid w:val="000F1666"/>
    <w:rsid w:val="00100333"/>
    <w:rsid w:val="0010474A"/>
    <w:rsid w:val="0011281D"/>
    <w:rsid w:val="0011479A"/>
    <w:rsid w:val="001214E4"/>
    <w:rsid w:val="001406C6"/>
    <w:rsid w:val="00144E1A"/>
    <w:rsid w:val="00161861"/>
    <w:rsid w:val="00172072"/>
    <w:rsid w:val="00173830"/>
    <w:rsid w:val="001B22B0"/>
    <w:rsid w:val="001C5B20"/>
    <w:rsid w:val="0020210A"/>
    <w:rsid w:val="00202231"/>
    <w:rsid w:val="002031B6"/>
    <w:rsid w:val="0020790E"/>
    <w:rsid w:val="0021186B"/>
    <w:rsid w:val="002134D3"/>
    <w:rsid w:val="00237387"/>
    <w:rsid w:val="002401E3"/>
    <w:rsid w:val="00270EB9"/>
    <w:rsid w:val="002932B5"/>
    <w:rsid w:val="002C0B7A"/>
    <w:rsid w:val="002E5A3C"/>
    <w:rsid w:val="003176C7"/>
    <w:rsid w:val="0033291E"/>
    <w:rsid w:val="003527FC"/>
    <w:rsid w:val="0039084E"/>
    <w:rsid w:val="00392316"/>
    <w:rsid w:val="00396F3C"/>
    <w:rsid w:val="003C1F40"/>
    <w:rsid w:val="003C2055"/>
    <w:rsid w:val="003C7BAA"/>
    <w:rsid w:val="003F6A0B"/>
    <w:rsid w:val="00401D77"/>
    <w:rsid w:val="00415EED"/>
    <w:rsid w:val="00423C0E"/>
    <w:rsid w:val="0046064A"/>
    <w:rsid w:val="00462F21"/>
    <w:rsid w:val="004640C0"/>
    <w:rsid w:val="00470C91"/>
    <w:rsid w:val="00480C31"/>
    <w:rsid w:val="00490D1A"/>
    <w:rsid w:val="004967EE"/>
    <w:rsid w:val="004974A4"/>
    <w:rsid w:val="004A671C"/>
    <w:rsid w:val="004B00EF"/>
    <w:rsid w:val="004C6E91"/>
    <w:rsid w:val="005049F1"/>
    <w:rsid w:val="00517565"/>
    <w:rsid w:val="005403B7"/>
    <w:rsid w:val="005511AB"/>
    <w:rsid w:val="00583818"/>
    <w:rsid w:val="005D350E"/>
    <w:rsid w:val="005D3549"/>
    <w:rsid w:val="005E6BA7"/>
    <w:rsid w:val="005F271E"/>
    <w:rsid w:val="00632F35"/>
    <w:rsid w:val="00684359"/>
    <w:rsid w:val="006A0BB2"/>
    <w:rsid w:val="006B7B67"/>
    <w:rsid w:val="006F0DB8"/>
    <w:rsid w:val="006F2117"/>
    <w:rsid w:val="006F3472"/>
    <w:rsid w:val="007007CA"/>
    <w:rsid w:val="00703DB1"/>
    <w:rsid w:val="0070518C"/>
    <w:rsid w:val="0070522A"/>
    <w:rsid w:val="0070607A"/>
    <w:rsid w:val="0071006C"/>
    <w:rsid w:val="007252AD"/>
    <w:rsid w:val="00732CE4"/>
    <w:rsid w:val="007335A3"/>
    <w:rsid w:val="007361AE"/>
    <w:rsid w:val="00742CEB"/>
    <w:rsid w:val="00751047"/>
    <w:rsid w:val="00774B9B"/>
    <w:rsid w:val="00785C3A"/>
    <w:rsid w:val="00787251"/>
    <w:rsid w:val="0079596A"/>
    <w:rsid w:val="00796AB5"/>
    <w:rsid w:val="007A665E"/>
    <w:rsid w:val="007A75C2"/>
    <w:rsid w:val="007B5C8B"/>
    <w:rsid w:val="007E68CF"/>
    <w:rsid w:val="007F0E89"/>
    <w:rsid w:val="007F7BC9"/>
    <w:rsid w:val="00812D3A"/>
    <w:rsid w:val="008657C2"/>
    <w:rsid w:val="008A7900"/>
    <w:rsid w:val="008B1295"/>
    <w:rsid w:val="008B6ADD"/>
    <w:rsid w:val="008E61E8"/>
    <w:rsid w:val="00915264"/>
    <w:rsid w:val="00996928"/>
    <w:rsid w:val="009C508B"/>
    <w:rsid w:val="009E1544"/>
    <w:rsid w:val="009F5B98"/>
    <w:rsid w:val="00A00BCC"/>
    <w:rsid w:val="00A26F03"/>
    <w:rsid w:val="00A43EC2"/>
    <w:rsid w:val="00A5178A"/>
    <w:rsid w:val="00A56179"/>
    <w:rsid w:val="00A6342F"/>
    <w:rsid w:val="00A7562D"/>
    <w:rsid w:val="00AA103A"/>
    <w:rsid w:val="00AA16ED"/>
    <w:rsid w:val="00AC0128"/>
    <w:rsid w:val="00AE5770"/>
    <w:rsid w:val="00B117D7"/>
    <w:rsid w:val="00B65CBB"/>
    <w:rsid w:val="00BE6AA0"/>
    <w:rsid w:val="00C059F4"/>
    <w:rsid w:val="00C23E35"/>
    <w:rsid w:val="00C314CF"/>
    <w:rsid w:val="00C317A5"/>
    <w:rsid w:val="00C42C5A"/>
    <w:rsid w:val="00C72B55"/>
    <w:rsid w:val="00C804FC"/>
    <w:rsid w:val="00C8351B"/>
    <w:rsid w:val="00C879A4"/>
    <w:rsid w:val="00CA0AF6"/>
    <w:rsid w:val="00CC4BB9"/>
    <w:rsid w:val="00D1403C"/>
    <w:rsid w:val="00D16359"/>
    <w:rsid w:val="00D5215D"/>
    <w:rsid w:val="00D54EC1"/>
    <w:rsid w:val="00D83E9E"/>
    <w:rsid w:val="00D9138C"/>
    <w:rsid w:val="00DA1460"/>
    <w:rsid w:val="00DE5E99"/>
    <w:rsid w:val="00DF2A64"/>
    <w:rsid w:val="00DF5907"/>
    <w:rsid w:val="00E031A3"/>
    <w:rsid w:val="00E036B9"/>
    <w:rsid w:val="00E04BE1"/>
    <w:rsid w:val="00E3765C"/>
    <w:rsid w:val="00E67CAE"/>
    <w:rsid w:val="00E737FD"/>
    <w:rsid w:val="00E77B60"/>
    <w:rsid w:val="00EA070C"/>
    <w:rsid w:val="00EA7EFB"/>
    <w:rsid w:val="00EC60A2"/>
    <w:rsid w:val="00ED2C3F"/>
    <w:rsid w:val="00EF453A"/>
    <w:rsid w:val="00EF5CB0"/>
    <w:rsid w:val="00F25E8C"/>
    <w:rsid w:val="00F352F0"/>
    <w:rsid w:val="00F43A52"/>
    <w:rsid w:val="00F867AC"/>
    <w:rsid w:val="00F91466"/>
    <w:rsid w:val="00FB3C04"/>
    <w:rsid w:val="00FC40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5.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png"/><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chart" Target="charts/chart4.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60281190806979"/>
          <c:y val="2.3847376788553261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60AE4-DF5D-4153-B0FA-6F023AD04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2464</TotalTime>
  <Pages>31</Pages>
  <Words>7390</Words>
  <Characters>42125</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49417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56</cp:revision>
  <dcterms:created xsi:type="dcterms:W3CDTF">2023-03-10T17:08:00Z</dcterms:created>
  <dcterms:modified xsi:type="dcterms:W3CDTF">2023-05-06T17:29:00Z</dcterms:modified>
</cp:coreProperties>
</file>